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424FF6" w:rsidRPr="00424FF6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ПРОФЕССИОНАЛЬНЫХ БАЗ ДАННЫХ </w:t>
            </w:r>
          </w:p>
          <w:p w:rsidR="00424FF6" w:rsidRDefault="00F319E9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9E9"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FF6" w:rsidRP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Default="00F319E9" w:rsidP="002E7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Асархинова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Е.Б,</w:t>
            </w:r>
            <w:bookmarkStart w:id="0" w:name="_GoBack"/>
            <w:bookmarkEnd w:id="0"/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F319E9" w:rsidRDefault="00F319E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319E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424FF6" w:rsidRPr="00424FF6" w:rsidTr="00F319E9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2"/>
              <w:gridCol w:w="3964"/>
            </w:tblGrid>
            <w:tr w:rsidR="00B978B2" w:rsidRPr="00424FF6" w:rsidTr="00BC1785">
              <w:tc>
                <w:tcPr>
                  <w:tcW w:w="1032" w:type="dxa"/>
                  <w:tcBorders>
                    <w:bottom w:val="single" w:sz="4" w:space="0" w:color="auto"/>
                  </w:tcBorders>
                </w:tcPr>
                <w:p w:rsidR="00B978B2" w:rsidRDefault="00B978B2" w:rsidP="00B978B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3964" w:type="dxa"/>
                  <w:tcBorders>
                    <w:bottom w:val="single" w:sz="4" w:space="0" w:color="auto"/>
                  </w:tcBorders>
                </w:tcPr>
                <w:p w:rsidR="00B978B2" w:rsidRDefault="00B978B2" w:rsidP="00B978B2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tr w:rsidR="00424FF6" w:rsidRPr="00424FF6" w:rsidTr="00BC1785">
              <w:tc>
                <w:tcPr>
                  <w:tcW w:w="1032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3964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56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4541"/>
            </w:tblGrid>
            <w:tr w:rsidR="00424FF6" w:rsidTr="00BC1785">
              <w:tc>
                <w:tcPr>
                  <w:tcW w:w="1021" w:type="dxa"/>
                  <w:tcBorders>
                    <w:bottom w:val="single" w:sz="4" w:space="0" w:color="auto"/>
                  </w:tcBorders>
                </w:tcPr>
                <w:p w:rsidR="00424FF6" w:rsidRDefault="002E7E4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BC1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.14</w:t>
                  </w:r>
                </w:p>
              </w:tc>
              <w:tc>
                <w:tcPr>
                  <w:tcW w:w="4541" w:type="dxa"/>
                  <w:tcBorders>
                    <w:bottom w:val="single" w:sz="4" w:space="0" w:color="auto"/>
                  </w:tcBorders>
                </w:tcPr>
                <w:p w:rsidR="00424FF6" w:rsidRDefault="002E7E4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Индивидуальный проект</w:t>
                  </w:r>
                </w:p>
              </w:tc>
            </w:tr>
            <w:tr w:rsidR="00424FF6" w:rsidTr="00BC1785">
              <w:tc>
                <w:tcPr>
                  <w:tcW w:w="1021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541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319E9">
              <w:rPr>
                <w:rFonts w:ascii="Times New Roman" w:hAnsi="Times New Roman" w:cs="Times New Roman"/>
                <w:sz w:val="20"/>
                <w:szCs w:val="20"/>
              </w:rPr>
              <w:t xml:space="preserve"> ЭОР</w:t>
            </w:r>
          </w:p>
        </w:tc>
        <w:tc>
          <w:tcPr>
            <w:tcW w:w="3402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</w:tcPr>
          <w:p w:rsidR="00424FF6" w:rsidRPr="00424FF6" w:rsidRDefault="00F319E9" w:rsidP="00F31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Раздел, тема </w:t>
            </w:r>
            <w:r w:rsidR="00424FF6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7" w:type="dxa"/>
          </w:tcPr>
          <w:p w:rsidR="006736E6" w:rsidRPr="006736E6" w:rsidRDefault="006736E6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6E6">
              <w:rPr>
                <w:rFonts w:ascii="Times New Roman" w:hAnsi="Times New Roman" w:cs="Times New Roman"/>
                <w:sz w:val="20"/>
                <w:szCs w:val="20"/>
              </w:rPr>
              <w:t>Образовательная социальная сеть</w:t>
            </w:r>
          </w:p>
          <w:p w:rsidR="00424FF6" w:rsidRPr="00424FF6" w:rsidRDefault="00424FF6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24FF6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6736E6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https://nsportal.ru/</w:t>
              </w:r>
            </w:hyperlink>
          </w:p>
          <w:p w:rsidR="006736E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1. Культура исследования и проектирования</w:t>
            </w:r>
          </w:p>
          <w:p w:rsidR="00BC1785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1.1. Что такое проект и почему реализация проекта – это сложно, но интересно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7" w:type="dxa"/>
          </w:tcPr>
          <w:p w:rsidR="00424FF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</w:p>
        </w:tc>
        <w:tc>
          <w:tcPr>
            <w:tcW w:w="3402" w:type="dxa"/>
          </w:tcPr>
          <w:p w:rsidR="00424FF6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6736E6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</w:t>
              </w:r>
            </w:hyperlink>
          </w:p>
          <w:p w:rsidR="006736E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424FF6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1.4. Волонтёрские проекты и сообщества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7" w:type="dxa"/>
          </w:tcPr>
          <w:p w:rsidR="00424FF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Презентации-онлайн </w:t>
            </w:r>
          </w:p>
        </w:tc>
        <w:tc>
          <w:tcPr>
            <w:tcW w:w="3402" w:type="dxa"/>
          </w:tcPr>
          <w:p w:rsidR="00424FF6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6736E6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https://ppt-online.org/</w:t>
              </w:r>
            </w:hyperlink>
          </w:p>
          <w:p w:rsidR="006736E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2. Самоопределение</w:t>
            </w:r>
          </w:p>
          <w:p w:rsidR="00BC1785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2.2. Первичное самоопределение. Обоснование актуальности темы проекта или исследования.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7" w:type="dxa"/>
          </w:tcPr>
          <w:p w:rsidR="00424FF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ЛидерТаск</w:t>
            </w:r>
            <w:proofErr w:type="spellEnd"/>
          </w:p>
        </w:tc>
        <w:tc>
          <w:tcPr>
            <w:tcW w:w="3402" w:type="dxa"/>
          </w:tcPr>
          <w:p w:rsidR="00424FF6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6736E6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https://www.leadertask.ru/</w:t>
              </w:r>
            </w:hyperlink>
          </w:p>
          <w:p w:rsidR="006736E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3. Замысел проекта</w:t>
            </w:r>
          </w:p>
          <w:p w:rsidR="00BC1785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3.1. Формулирование цели проекта и постановка задач.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7" w:type="dxa"/>
          </w:tcPr>
          <w:p w:rsidR="00424FF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Мультиурок</w:t>
            </w:r>
            <w:proofErr w:type="spellEnd"/>
          </w:p>
        </w:tc>
        <w:tc>
          <w:tcPr>
            <w:tcW w:w="3402" w:type="dxa"/>
          </w:tcPr>
          <w:p w:rsidR="00424FF6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6736E6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https://multiurok.ru/</w:t>
              </w:r>
            </w:hyperlink>
          </w:p>
          <w:p w:rsidR="006736E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424FF6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3.3. Поиск недостающей информации, её обработка и анализ.</w:t>
            </w:r>
          </w:p>
        </w:tc>
      </w:tr>
      <w:tr w:rsidR="006736E6" w:rsidRPr="00424FF6" w:rsidTr="00F319E9">
        <w:tc>
          <w:tcPr>
            <w:tcW w:w="709" w:type="dxa"/>
          </w:tcPr>
          <w:p w:rsidR="006736E6" w:rsidRPr="00424FF6" w:rsidRDefault="006736E6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7" w:type="dxa"/>
          </w:tcPr>
          <w:p w:rsidR="006736E6" w:rsidRPr="00424FF6" w:rsidRDefault="006736E6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</w:p>
        </w:tc>
        <w:tc>
          <w:tcPr>
            <w:tcW w:w="3402" w:type="dxa"/>
          </w:tcPr>
          <w:p w:rsidR="006736E6" w:rsidRDefault="00B978B2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6736E6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</w:t>
              </w:r>
            </w:hyperlink>
          </w:p>
          <w:p w:rsidR="006736E6" w:rsidRPr="00424FF6" w:rsidRDefault="006736E6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6736E6" w:rsidRDefault="006736E6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4. Условия реализации проекта</w:t>
            </w:r>
          </w:p>
          <w:p w:rsidR="006736E6" w:rsidRPr="00424FF6" w:rsidRDefault="006736E6" w:rsidP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4.1. Планирование действий – шаг за шагом по пути к реализации проекта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7" w:type="dxa"/>
          </w:tcPr>
          <w:p w:rsidR="00F319E9" w:rsidRPr="00424FF6" w:rsidRDefault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Университет Синергия</w:t>
            </w:r>
          </w:p>
        </w:tc>
        <w:tc>
          <w:tcPr>
            <w:tcW w:w="3402" w:type="dxa"/>
          </w:tcPr>
          <w:p w:rsidR="00F319E9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E47CA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https://synergy.ru/</w:t>
              </w:r>
            </w:hyperlink>
          </w:p>
          <w:p w:rsidR="00BE47CA" w:rsidRPr="00424FF6" w:rsidRDefault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F319E9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4.3. Модели управления проектами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7" w:type="dxa"/>
          </w:tcPr>
          <w:p w:rsidR="00F319E9" w:rsidRPr="00424FF6" w:rsidRDefault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Образовательный портал</w:t>
            </w:r>
          </w:p>
        </w:tc>
        <w:tc>
          <w:tcPr>
            <w:tcW w:w="3402" w:type="dxa"/>
          </w:tcPr>
          <w:p w:rsidR="00F319E9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BE47CA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https://obrazovanie-gid.ru/</w:t>
              </w:r>
            </w:hyperlink>
          </w:p>
          <w:p w:rsidR="00BE47CA" w:rsidRPr="00424FF6" w:rsidRDefault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F319E9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5. Трудности реализации проекта</w:t>
            </w:r>
          </w:p>
          <w:p w:rsidR="00BC1785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5.1. Переход от замысла к реализации проекта.</w:t>
            </w:r>
          </w:p>
        </w:tc>
      </w:tr>
      <w:tr w:rsidR="00BE47CA" w:rsidRPr="00424FF6" w:rsidTr="00F319E9">
        <w:tc>
          <w:tcPr>
            <w:tcW w:w="709" w:type="dxa"/>
          </w:tcPr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537" w:type="dxa"/>
          </w:tcPr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Инфоурок</w:t>
            </w:r>
            <w:proofErr w:type="spellEnd"/>
          </w:p>
        </w:tc>
        <w:tc>
          <w:tcPr>
            <w:tcW w:w="3402" w:type="dxa"/>
          </w:tcPr>
          <w:p w:rsidR="00BE47CA" w:rsidRDefault="00B978B2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E47CA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</w:t>
              </w:r>
            </w:hyperlink>
          </w:p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BE47CA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6. Предварительная защита и экспертная оценка проектных и исследовательских работ.</w:t>
            </w:r>
          </w:p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6.1. Позиции эксперта.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7" w:type="dxa"/>
          </w:tcPr>
          <w:p w:rsidR="00F319E9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6E6">
              <w:rPr>
                <w:rFonts w:ascii="Times New Roman" w:hAnsi="Times New Roman" w:cs="Times New Roman"/>
                <w:sz w:val="20"/>
                <w:szCs w:val="20"/>
              </w:rPr>
              <w:t>Проведение опросов</w:t>
            </w:r>
          </w:p>
        </w:tc>
        <w:tc>
          <w:tcPr>
            <w:tcW w:w="3402" w:type="dxa"/>
          </w:tcPr>
          <w:p w:rsidR="00F319E9" w:rsidRDefault="00B97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6736E6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http://anketolog.ru</w:t>
              </w:r>
            </w:hyperlink>
          </w:p>
          <w:p w:rsidR="006736E6" w:rsidRPr="00424FF6" w:rsidRDefault="006736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F319E9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7. Дополнительные возможности улучшения</w:t>
            </w:r>
          </w:p>
          <w:p w:rsidR="00BC1785" w:rsidRPr="00424FF6" w:rsidRDefault="00BC17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Тема 7.1. Опросы как эффективный инструмент проектирования</w:t>
            </w:r>
          </w:p>
        </w:tc>
      </w:tr>
      <w:tr w:rsidR="00BE47CA" w:rsidRPr="00424FF6" w:rsidTr="00F319E9">
        <w:tc>
          <w:tcPr>
            <w:tcW w:w="709" w:type="dxa"/>
          </w:tcPr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7" w:type="dxa"/>
          </w:tcPr>
          <w:p w:rsidR="00BE47CA" w:rsidRPr="006736E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36E6">
              <w:rPr>
                <w:rFonts w:ascii="Times New Roman" w:hAnsi="Times New Roman" w:cs="Times New Roman"/>
                <w:sz w:val="20"/>
                <w:szCs w:val="20"/>
              </w:rPr>
              <w:t>Образовательная социальная сеть</w:t>
            </w:r>
          </w:p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BE47CA" w:rsidRDefault="00B978B2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BE47CA" w:rsidRPr="00C27C02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https://nsportal.ru/</w:t>
              </w:r>
            </w:hyperlink>
          </w:p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BE47CA" w:rsidRPr="00424FF6" w:rsidRDefault="00BE47CA" w:rsidP="00BE4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785">
              <w:rPr>
                <w:rFonts w:ascii="Times New Roman" w:hAnsi="Times New Roman" w:cs="Times New Roman"/>
                <w:sz w:val="20"/>
                <w:szCs w:val="20"/>
              </w:rPr>
              <w:t>Модуль 8. Презентация и защита индивидуального проекта.</w:t>
            </w:r>
          </w:p>
        </w:tc>
      </w:tr>
    </w:tbl>
    <w:p w:rsidR="00104B3A" w:rsidRDefault="00B978B2"/>
    <w:sectPr w:rsidR="00104B3A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4FF6"/>
    <w:rsid w:val="00011F9F"/>
    <w:rsid w:val="002E7E48"/>
    <w:rsid w:val="00424FF6"/>
    <w:rsid w:val="006736E6"/>
    <w:rsid w:val="006E5AB7"/>
    <w:rsid w:val="007F3837"/>
    <w:rsid w:val="00816275"/>
    <w:rsid w:val="0087694C"/>
    <w:rsid w:val="00931F1E"/>
    <w:rsid w:val="00A32574"/>
    <w:rsid w:val="00B978B2"/>
    <w:rsid w:val="00BB2255"/>
    <w:rsid w:val="00BC1785"/>
    <w:rsid w:val="00BD1A2B"/>
    <w:rsid w:val="00BE47CA"/>
    <w:rsid w:val="00DC43E5"/>
    <w:rsid w:val="00EB16E1"/>
    <w:rsid w:val="00F3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BF94A-1B1A-4E4F-BB62-BD6D5322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736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" TargetMode="External"/><Relationship Id="rId13" Type="http://schemas.openxmlformats.org/officeDocument/2006/relationships/hyperlink" Target="http://anketolo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eadertask.ru/" TargetMode="External"/><Relationship Id="rId12" Type="http://schemas.openxmlformats.org/officeDocument/2006/relationships/hyperlink" Target="https://infourok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pt-online.org/" TargetMode="External"/><Relationship Id="rId11" Type="http://schemas.openxmlformats.org/officeDocument/2006/relationships/hyperlink" Target="https://obrazovanie-gid.ru/" TargetMode="External"/><Relationship Id="rId5" Type="http://schemas.openxmlformats.org/officeDocument/2006/relationships/hyperlink" Target="https://infourok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ynergy.ru/" TargetMode="External"/><Relationship Id="rId4" Type="http://schemas.openxmlformats.org/officeDocument/2006/relationships/hyperlink" Target="https://nsportal.ru/" TargetMode="Externa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8</cp:revision>
  <cp:lastPrinted>2023-02-13T07:56:00Z</cp:lastPrinted>
  <dcterms:created xsi:type="dcterms:W3CDTF">2023-02-26T18:16:00Z</dcterms:created>
  <dcterms:modified xsi:type="dcterms:W3CDTF">2023-10-07T07:08:00Z</dcterms:modified>
</cp:coreProperties>
</file>