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3402"/>
        <w:gridCol w:w="3260"/>
        <w:gridCol w:w="3399"/>
      </w:tblGrid>
      <w:tr w:rsidR="001D49F8" w:rsidTr="001D49F8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9F8" w:rsidRPr="00AE345A" w:rsidRDefault="001D4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4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ЭЛЕКТРОННО-ОБРАЗОВАТЕЛЬНЫХ РЕСУРСОВ </w:t>
            </w:r>
          </w:p>
          <w:p w:rsidR="001D49F8" w:rsidRPr="00AE345A" w:rsidRDefault="001D4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4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(ИЛИ) ПРОФЕССИОНАЛЬНЫХ БАЗ ДАННЫХ </w:t>
            </w:r>
          </w:p>
          <w:p w:rsidR="001D49F8" w:rsidRPr="00AE345A" w:rsidRDefault="001D49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45A">
              <w:rPr>
                <w:rFonts w:ascii="Times New Roman" w:hAnsi="Times New Roman" w:cs="Times New Roman"/>
                <w:i/>
                <w:sz w:val="28"/>
                <w:szCs w:val="28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 w:rsidRPr="00AE345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D49F8" w:rsidRPr="00AE345A" w:rsidRDefault="001D49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49F8" w:rsidRPr="00AE345A" w:rsidRDefault="001D49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49F8" w:rsidTr="00AE345A"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6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49F8" w:rsidRPr="00AE345A" w:rsidRDefault="00AE3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AE345A">
              <w:rPr>
                <w:rFonts w:ascii="Times New Roman" w:hAnsi="Times New Roman" w:cs="Times New Roman"/>
                <w:sz w:val="28"/>
                <w:szCs w:val="28"/>
              </w:rPr>
              <w:t>Сангаева</w:t>
            </w:r>
            <w:proofErr w:type="spellEnd"/>
            <w:r w:rsidRPr="00AE345A">
              <w:rPr>
                <w:rFonts w:ascii="Times New Roman" w:hAnsi="Times New Roman" w:cs="Times New Roman"/>
                <w:sz w:val="28"/>
                <w:szCs w:val="28"/>
              </w:rPr>
              <w:t xml:space="preserve"> Н.А.. </w:t>
            </w:r>
            <w:proofErr w:type="spellStart"/>
            <w:r w:rsidRPr="00AE345A">
              <w:rPr>
                <w:rFonts w:ascii="Times New Roman" w:hAnsi="Times New Roman" w:cs="Times New Roman"/>
                <w:sz w:val="28"/>
                <w:szCs w:val="28"/>
              </w:rPr>
              <w:t>Каляев</w:t>
            </w:r>
            <w:proofErr w:type="spellEnd"/>
            <w:r w:rsidRPr="00AE345A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1D49F8" w:rsidTr="00AE345A"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D49F8" w:rsidRPr="00AE345A" w:rsidRDefault="001D49F8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E345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</w:t>
            </w:r>
          </w:p>
        </w:tc>
      </w:tr>
      <w:tr w:rsidR="001D49F8" w:rsidTr="00AE345A"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1D49F8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49F8" w:rsidRDefault="001D49F8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49F8" w:rsidRDefault="001D49F8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1D49F8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D49F8" w:rsidRDefault="001D49F8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D49F8" w:rsidRDefault="001D49F8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49F8" w:rsidRPr="00AE345A" w:rsidRDefault="001D4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45A">
              <w:rPr>
                <w:rFonts w:ascii="Times New Roman" w:hAnsi="Times New Roman" w:cs="Times New Roman"/>
                <w:sz w:val="28"/>
                <w:szCs w:val="28"/>
              </w:rPr>
              <w:t>Наименование предмета</w:t>
            </w:r>
          </w:p>
          <w:p w:rsidR="001D49F8" w:rsidRPr="00AE345A" w:rsidRDefault="001D49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2"/>
              <w:gridCol w:w="4543"/>
            </w:tblGrid>
            <w:tr w:rsidR="001D49F8" w:rsidRPr="00AE345A">
              <w:tc>
                <w:tcPr>
                  <w:tcW w:w="10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49F8" w:rsidRPr="00AE345A" w:rsidRDefault="00AE345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4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ОП.01</w:t>
                  </w:r>
                </w:p>
              </w:tc>
              <w:tc>
                <w:tcPr>
                  <w:tcW w:w="4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49F8" w:rsidRPr="00AE345A" w:rsidRDefault="00AE345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345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Инженерная графика</w:t>
                  </w:r>
                </w:p>
              </w:tc>
            </w:tr>
            <w:tr w:rsidR="001D49F8" w:rsidRPr="00AE345A"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D49F8" w:rsidRPr="00AE345A" w:rsidRDefault="001D49F8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AE345A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D49F8" w:rsidRPr="00AE345A" w:rsidRDefault="001D49F8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AE345A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1D49F8" w:rsidRPr="00AE345A" w:rsidRDefault="001D49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9F8" w:rsidTr="00AE345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9F8" w:rsidRPr="00AE345A" w:rsidRDefault="001D4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45A">
              <w:rPr>
                <w:rFonts w:ascii="Times New Roman" w:hAnsi="Times New Roman" w:cs="Times New Roman"/>
                <w:sz w:val="28"/>
                <w:szCs w:val="28"/>
              </w:rPr>
              <w:t>Ссылка</w:t>
            </w:r>
          </w:p>
        </w:tc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9F8" w:rsidRPr="00AE345A" w:rsidRDefault="001D4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45A">
              <w:rPr>
                <w:rFonts w:ascii="Times New Roman" w:hAnsi="Times New Roman" w:cs="Times New Roman"/>
                <w:sz w:val="28"/>
                <w:szCs w:val="28"/>
              </w:rPr>
              <w:t>Раздел, тема рабочей программы</w:t>
            </w:r>
          </w:p>
        </w:tc>
      </w:tr>
      <w:tr w:rsidR="001D49F8" w:rsidTr="00AE345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49F8" w:rsidRPr="00AE345A" w:rsidRDefault="00AE345A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4"/>
                <w:szCs w:val="24"/>
                <w:lang w:eastAsia="ru-RU"/>
              </w:rPr>
            </w:pPr>
            <w:r w:rsidRPr="00AE345A">
              <w:rPr>
                <w:rFonts w:ascii="Times New Roman" w:hAnsi="Times New Roman" w:cs="Times New Roman"/>
                <w:sz w:val="24"/>
                <w:szCs w:val="24"/>
              </w:rPr>
              <w:t>Общие требования к чертежам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49F8" w:rsidRPr="00AE345A" w:rsidRDefault="00AE3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propro</w:t>
              </w:r>
              <w:proofErr w:type="spellEnd"/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9F8" w:rsidRPr="00AE345A" w:rsidRDefault="00AE3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45A">
              <w:rPr>
                <w:rFonts w:ascii="Times New Roman" w:hAnsi="Times New Roman" w:cs="Times New Roman"/>
                <w:sz w:val="28"/>
                <w:szCs w:val="28"/>
              </w:rPr>
              <w:t>Раздел 1.     Геометрическое черчение</w:t>
            </w:r>
          </w:p>
        </w:tc>
      </w:tr>
      <w:tr w:rsidR="001D49F8" w:rsidTr="00AE345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9F8" w:rsidRDefault="001D4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9F8" w:rsidRPr="00AE345A" w:rsidRDefault="00AE345A">
            <w:pPr>
              <w:shd w:val="clear" w:color="auto" w:fill="FFFFFF"/>
              <w:spacing w:line="24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345A">
              <w:rPr>
                <w:rFonts w:ascii="Times New Roman" w:hAnsi="Times New Roman" w:cs="Times New Roman"/>
                <w:sz w:val="24"/>
                <w:szCs w:val="24"/>
              </w:rPr>
              <w:t>Инженерная графика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9F8" w:rsidRPr="00AE345A" w:rsidRDefault="00AE3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</w:hyperlink>
            <w:r w:rsidRPr="00AE34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E34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informika</w:t>
            </w:r>
            <w:proofErr w:type="spellEnd"/>
            <w:r w:rsidRPr="00AE34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AE34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AE345A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9F8" w:rsidRPr="00AE345A" w:rsidRDefault="00AE345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345A">
              <w:rPr>
                <w:rFonts w:ascii="Times New Roman" w:hAnsi="Times New Roman" w:cs="Times New Roman"/>
                <w:sz w:val="28"/>
                <w:szCs w:val="28"/>
              </w:rPr>
              <w:t>Раздел 2. Проекционное черчение.</w:t>
            </w:r>
          </w:p>
        </w:tc>
      </w:tr>
      <w:tr w:rsidR="00AE345A" w:rsidTr="00AE345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45A" w:rsidRDefault="00AE3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45A" w:rsidRPr="00AE345A" w:rsidRDefault="00AE345A" w:rsidP="00D43ED7">
            <w:pPr>
              <w:shd w:val="clear" w:color="auto" w:fill="FFFFFF"/>
              <w:spacing w:line="24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345A">
              <w:rPr>
                <w:rFonts w:ascii="Times New Roman" w:hAnsi="Times New Roman" w:cs="Times New Roman"/>
                <w:sz w:val="24"/>
                <w:szCs w:val="24"/>
              </w:rPr>
              <w:t>Инженерная графика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45A" w:rsidRPr="00AE345A" w:rsidRDefault="00AE345A" w:rsidP="00D43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Pr="00AE345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</w:hyperlink>
            <w:r w:rsidRPr="00AE34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E34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informika</w:t>
            </w:r>
            <w:proofErr w:type="spellEnd"/>
            <w:r w:rsidRPr="00AE34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AE34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AE345A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345A" w:rsidRPr="00AE345A" w:rsidRDefault="00AE3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45A">
              <w:rPr>
                <w:rFonts w:ascii="Times New Roman" w:hAnsi="Times New Roman" w:cs="Times New Roman"/>
                <w:sz w:val="28"/>
                <w:szCs w:val="28"/>
              </w:rPr>
              <w:t>Раздел 3. Машиностроительное черчение.</w:t>
            </w:r>
          </w:p>
        </w:tc>
      </w:tr>
    </w:tbl>
    <w:p w:rsidR="00AE345A" w:rsidRDefault="00AE345A" w:rsidP="00AE345A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45A" w:rsidRPr="00AE345A" w:rsidRDefault="00AE345A" w:rsidP="00AE345A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E345A">
        <w:rPr>
          <w:rFonts w:ascii="Times New Roman" w:hAnsi="Times New Roman" w:cs="Times New Roman"/>
          <w:sz w:val="28"/>
          <w:szCs w:val="28"/>
        </w:rPr>
        <w:t xml:space="preserve">. Единое окно доступа к образовательным ресурсам. Электронная библиотека [Электронный ресурс]. — Режим доступа: </w:t>
      </w:r>
      <w:hyperlink r:id="rId7" w:history="1">
        <w:r w:rsidRPr="00AE345A">
          <w:rPr>
            <w:rStyle w:val="a3"/>
            <w:rFonts w:ascii="Times New Roman" w:hAnsi="Times New Roman" w:cs="Times New Roman"/>
            <w:sz w:val="28"/>
            <w:szCs w:val="28"/>
          </w:rPr>
          <w:t>http://window.edu.ru/window</w:t>
        </w:r>
      </w:hyperlink>
      <w:r w:rsidRPr="00AE345A">
        <w:rPr>
          <w:rFonts w:ascii="Times New Roman" w:hAnsi="Times New Roman" w:cs="Times New Roman"/>
          <w:sz w:val="28"/>
          <w:szCs w:val="28"/>
        </w:rPr>
        <w:t xml:space="preserve">, свободный. — </w:t>
      </w:r>
      <w:proofErr w:type="spellStart"/>
      <w:r w:rsidRPr="00AE345A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AE345A">
        <w:rPr>
          <w:rFonts w:ascii="Times New Roman" w:hAnsi="Times New Roman" w:cs="Times New Roman"/>
          <w:sz w:val="28"/>
          <w:szCs w:val="28"/>
        </w:rPr>
        <w:t>. с экрана.</w:t>
      </w:r>
    </w:p>
    <w:p w:rsidR="00AE345A" w:rsidRPr="00AE345A" w:rsidRDefault="00AE345A" w:rsidP="00AE345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E345A">
        <w:rPr>
          <w:rFonts w:ascii="Times New Roman" w:hAnsi="Times New Roman" w:cs="Times New Roman"/>
          <w:sz w:val="28"/>
          <w:szCs w:val="28"/>
        </w:rPr>
        <w:t xml:space="preserve">. Российская национальная библиотека [Электронный ресурс]. — Режим доступа: </w:t>
      </w:r>
      <w:r w:rsidRPr="00AE345A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http:// </w:t>
      </w:r>
      <w:proofErr w:type="spellStart"/>
      <w:r w:rsidRPr="00AE345A">
        <w:rPr>
          <w:rFonts w:ascii="Times New Roman" w:hAnsi="Times New Roman" w:cs="Times New Roman"/>
          <w:color w:val="0000FF"/>
          <w:sz w:val="28"/>
          <w:szCs w:val="28"/>
          <w:u w:val="single"/>
        </w:rPr>
        <w:t>nlr.ru</w:t>
      </w:r>
      <w:proofErr w:type="spellEnd"/>
      <w:r w:rsidRPr="00AE345A">
        <w:rPr>
          <w:rFonts w:ascii="Times New Roman" w:hAnsi="Times New Roman" w:cs="Times New Roman"/>
          <w:color w:val="0000FF"/>
          <w:sz w:val="28"/>
          <w:szCs w:val="28"/>
          <w:u w:val="single"/>
        </w:rPr>
        <w:t>/</w:t>
      </w:r>
      <w:proofErr w:type="spellStart"/>
      <w:r w:rsidRPr="00AE345A">
        <w:rPr>
          <w:rFonts w:ascii="Times New Roman" w:hAnsi="Times New Roman" w:cs="Times New Roman"/>
          <w:color w:val="0000FF"/>
          <w:sz w:val="28"/>
          <w:szCs w:val="28"/>
          <w:u w:val="single"/>
        </w:rPr>
        <w:t>lawcenter</w:t>
      </w:r>
      <w:proofErr w:type="spellEnd"/>
      <w:r w:rsidRPr="00AE345A">
        <w:rPr>
          <w:rFonts w:ascii="Times New Roman" w:hAnsi="Times New Roman" w:cs="Times New Roman"/>
          <w:sz w:val="28"/>
          <w:szCs w:val="28"/>
        </w:rPr>
        <w:t xml:space="preserve">, свободный. — </w:t>
      </w:r>
      <w:proofErr w:type="spellStart"/>
      <w:r w:rsidRPr="00AE345A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AE345A">
        <w:rPr>
          <w:rFonts w:ascii="Times New Roman" w:hAnsi="Times New Roman" w:cs="Times New Roman"/>
          <w:sz w:val="28"/>
          <w:szCs w:val="28"/>
        </w:rPr>
        <w:t>. с экрана.</w:t>
      </w:r>
    </w:p>
    <w:p w:rsidR="00AE345A" w:rsidRPr="00AE345A" w:rsidRDefault="00AE345A" w:rsidP="00AE345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E345A">
        <w:rPr>
          <w:rFonts w:ascii="Times New Roman" w:hAnsi="Times New Roman" w:cs="Times New Roman"/>
          <w:sz w:val="28"/>
          <w:szCs w:val="28"/>
        </w:rPr>
        <w:t>. Электронные библиотеки России /</w:t>
      </w:r>
      <w:proofErr w:type="spellStart"/>
      <w:r w:rsidRPr="00AE345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AE345A">
        <w:rPr>
          <w:rFonts w:ascii="Times New Roman" w:hAnsi="Times New Roman" w:cs="Times New Roman"/>
          <w:sz w:val="28"/>
          <w:szCs w:val="28"/>
        </w:rPr>
        <w:t xml:space="preserve"> учебники студентам [Электронный ресурс].— Режим доступа: </w:t>
      </w:r>
      <w:hyperlink r:id="rId8" w:history="1">
        <w:r w:rsidRPr="00AE345A">
          <w:rPr>
            <w:rStyle w:val="a3"/>
            <w:rFonts w:ascii="Times New Roman" w:hAnsi="Times New Roman" w:cs="Times New Roman"/>
            <w:sz w:val="26"/>
            <w:szCs w:val="26"/>
          </w:rPr>
          <w:t>http://www.gaudeamus.omskcity.com/my_PDF_library.html</w:t>
        </w:r>
      </w:hyperlink>
      <w:r w:rsidRPr="00AE345A">
        <w:rPr>
          <w:rFonts w:ascii="Times New Roman" w:hAnsi="Times New Roman" w:cs="Times New Roman"/>
          <w:sz w:val="28"/>
          <w:szCs w:val="28"/>
        </w:rPr>
        <w:t xml:space="preserve">, свободный. — </w:t>
      </w:r>
      <w:proofErr w:type="spellStart"/>
      <w:r w:rsidRPr="00AE345A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AE345A">
        <w:rPr>
          <w:rFonts w:ascii="Times New Roman" w:hAnsi="Times New Roman" w:cs="Times New Roman"/>
          <w:sz w:val="28"/>
          <w:szCs w:val="28"/>
        </w:rPr>
        <w:t>. с экрана.</w:t>
      </w:r>
    </w:p>
    <w:sectPr w:rsidR="00AE345A" w:rsidRPr="00AE345A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9F8"/>
    <w:rsid w:val="001D49F8"/>
    <w:rsid w:val="002C55B6"/>
    <w:rsid w:val="003170F9"/>
    <w:rsid w:val="00AE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49F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D4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udeamus.omskcity.com/my_PDF_library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indow.edu.ru/windo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hyperlink" Target="http://www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propro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1220</Characters>
  <Application>Microsoft Office Word</Application>
  <DocSecurity>0</DocSecurity>
  <Lines>10</Lines>
  <Paragraphs>2</Paragraphs>
  <ScaleCrop>false</ScaleCrop>
  <Company>diakov.net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2023-10-08T12:11:00Z</dcterms:created>
  <dcterms:modified xsi:type="dcterms:W3CDTF">2023-10-08T16:35:00Z</dcterms:modified>
</cp:coreProperties>
</file>