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A03D3C" w:rsidTr="00A03D3C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3D3C" w:rsidRDefault="00A03D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A03D3C" w:rsidRDefault="00A03D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A03D3C" w:rsidRDefault="00A03D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A03D3C" w:rsidRDefault="00A03D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3D3C" w:rsidRDefault="00A03D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3D3C" w:rsidTr="00A03D3C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Шоткаева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</w:tr>
      <w:tr w:rsidR="00A03D3C" w:rsidTr="00A03D3C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A03D3C" w:rsidTr="00A03D3C">
        <w:tc>
          <w:tcPr>
            <w:tcW w:w="52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A03D3C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A03D3C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A03D3C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ОГСЭ.01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Основы философии</w:t>
                  </w:r>
                </w:p>
              </w:tc>
            </w:tr>
            <w:tr w:rsidR="00A03D3C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03D3C" w:rsidRDefault="00A03D3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Pr="00DD158E" w:rsidRDefault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58E">
              <w:rPr>
                <w:rFonts w:ascii="Times New Roman" w:hAnsi="Times New Roman" w:cs="Times New Roman"/>
                <w:sz w:val="24"/>
                <w:szCs w:val="24"/>
              </w:rPr>
              <w:t>Российское образование. Федеральный образовательный портал</w:t>
            </w:r>
          </w:p>
          <w:p w:rsidR="00DD158E" w:rsidRPr="00DD158E" w:rsidRDefault="00DD15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15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Новейший философский словарь</w:t>
            </w:r>
          </w:p>
          <w:p w:rsidR="00DD158E" w:rsidRPr="00DD158E" w:rsidRDefault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hyperlink r:id="rId5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r>
                <w:rPr>
                  <w:rStyle w:val="a3"/>
                  <w:lang w:val="en-US" w:bidi="en-US"/>
                </w:rPr>
                <w:t>www</w:t>
              </w:r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edu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</w:hyperlink>
          </w:p>
          <w:p w:rsidR="00DD158E" w:rsidRDefault="00DD158E">
            <w:pPr>
              <w:rPr>
                <w:rStyle w:val="c3"/>
                <w:color w:val="000000"/>
              </w:rPr>
            </w:pPr>
            <w:hyperlink r:id="rId6" w:history="1">
              <w:r>
                <w:rPr>
                  <w:rStyle w:val="a3"/>
                </w:rPr>
                <w:t>http://lib.ru/FILOSOF/</w:t>
              </w:r>
            </w:hyperlink>
            <w:r>
              <w:rPr>
                <w:rStyle w:val="c3"/>
                <w:color w:val="000000"/>
              </w:rPr>
              <w:t> </w:t>
            </w:r>
          </w:p>
          <w:p w:rsidR="00DD158E" w:rsidRDefault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proofErr w:type="spellStart"/>
              <w:r>
                <w:rPr>
                  <w:rStyle w:val="a3"/>
                  <w:lang w:val="en-US" w:bidi="en-US"/>
                </w:rPr>
                <w:t>liumanities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edu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>Тема 1.1.</w:t>
            </w:r>
          </w:p>
          <w:p w:rsidR="00A03D3C" w:rsidRDefault="00A03D3C" w:rsidP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D3C">
              <w:rPr>
                <w:rFonts w:ascii="Times New Roman" w:hAnsi="Times New Roman" w:cs="Times New Roman"/>
              </w:rPr>
              <w:t>Основные понятия и предмет философии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DD158E" w:rsidRDefault="00DD158E" w:rsidP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58E">
              <w:rPr>
                <w:rFonts w:ascii="Times New Roman" w:hAnsi="Times New Roman" w:cs="Times New Roman"/>
                <w:sz w:val="24"/>
                <w:szCs w:val="24"/>
              </w:rPr>
              <w:t>Философский портал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r>
              <w:t xml:space="preserve"> </w:t>
            </w:r>
            <w:hyperlink r:id="rId8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r>
                <w:rPr>
                  <w:rStyle w:val="a3"/>
                  <w:lang w:val="en-US" w:bidi="en-US"/>
                </w:rPr>
                <w:t>www</w:t>
              </w:r>
              <w:r>
                <w:rPr>
                  <w:rStyle w:val="a3"/>
                  <w:lang w:bidi="en-US"/>
                </w:rPr>
                <w:t>.</w:t>
              </w:r>
              <w:r>
                <w:rPr>
                  <w:rStyle w:val="a3"/>
                  <w:lang w:val="en-US" w:bidi="en-US"/>
                </w:rPr>
                <w:t>philosophy</w:t>
              </w:r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</w:hyperlink>
          </w:p>
          <w:p w:rsidR="00DD158E" w:rsidRDefault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>
                <w:rPr>
                  <w:rStyle w:val="a3"/>
                </w:rPr>
                <w:t>http://www.krugosvet.ru/humanit.htm</w:t>
              </w:r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Тема 1.2. </w:t>
            </w:r>
          </w:p>
          <w:p w:rsidR="00A03D3C" w:rsidRPr="00A03D3C" w:rsidRDefault="00A03D3C" w:rsidP="00A03D3C">
            <w:pPr>
              <w:rPr>
                <w:rFonts w:ascii="Times New Roman" w:hAnsi="Times New Roman" w:cs="Times New Roman"/>
              </w:rPr>
            </w:pPr>
            <w:r w:rsidRPr="00A03D3C">
              <w:rPr>
                <w:rFonts w:ascii="Times New Roman" w:hAnsi="Times New Roman" w:cs="Times New Roman"/>
                <w:bCs/>
              </w:rPr>
              <w:t>Философия Древнего мира и средневековая философия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DD158E" w:rsidRDefault="00DD158E" w:rsidP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58E">
              <w:rPr>
                <w:rFonts w:ascii="Times New Roman" w:hAnsi="Times New Roman" w:cs="Times New Roman"/>
                <w:sz w:val="24"/>
                <w:szCs w:val="24"/>
              </w:rPr>
              <w:t>Философская библиотека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proofErr w:type="spellStart"/>
              <w:r>
                <w:rPr>
                  <w:rStyle w:val="a3"/>
                  <w:lang w:val="en-US" w:bidi="en-US"/>
                </w:rPr>
                <w:t>tllosof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r>
                <w:rPr>
                  <w:rStyle w:val="a3"/>
                  <w:lang w:val="en-US" w:bidi="en-US"/>
                </w:rPr>
                <w:t>historic</w:t>
              </w:r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</w:hyperlink>
            <w:r>
              <w:rPr>
                <w:lang w:bidi="en-US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Тема 1.3. </w:t>
            </w:r>
          </w:p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Философия </w:t>
            </w:r>
          </w:p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Возрождения и </w:t>
            </w:r>
          </w:p>
          <w:p w:rsidR="00A03D3C" w:rsidRPr="00A03D3C" w:rsidRDefault="00A03D3C" w:rsidP="00A03D3C">
            <w:pPr>
              <w:rPr>
                <w:rFonts w:ascii="Times New Roman" w:hAnsi="Times New Roman" w:cs="Times New Roman"/>
              </w:rPr>
            </w:pPr>
            <w:r w:rsidRPr="00A03D3C">
              <w:rPr>
                <w:rFonts w:ascii="Times New Roman" w:hAnsi="Times New Roman" w:cs="Times New Roman"/>
                <w:bCs/>
              </w:rPr>
              <w:t>Нового времени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DD158E" w:rsidRDefault="00DD158E" w:rsidP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58E">
              <w:rPr>
                <w:rFonts w:ascii="Times New Roman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proofErr w:type="spellStart"/>
              <w:r>
                <w:rPr>
                  <w:rStyle w:val="a3"/>
                  <w:lang w:val="en-US" w:bidi="en-US"/>
                </w:rPr>
                <w:t>elibrary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  <w:r>
                <w:rPr>
                  <w:rStyle w:val="a3"/>
                  <w:lang w:bidi="en-US"/>
                </w:rPr>
                <w:t>/</w:t>
              </w:r>
              <w:proofErr w:type="spellStart"/>
              <w:r>
                <w:rPr>
                  <w:rStyle w:val="a3"/>
                  <w:lang w:val="en-US" w:bidi="en-US"/>
                </w:rPr>
                <w:t>defaultx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r>
                <w:rPr>
                  <w:rStyle w:val="a3"/>
                  <w:lang w:val="en-US" w:bidi="en-US"/>
                </w:rPr>
                <w:t>asp</w:t>
              </w:r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center" w:pos="9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Тема 1.4. </w:t>
            </w:r>
          </w:p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Современная </w:t>
            </w:r>
          </w:p>
          <w:p w:rsidR="00A03D3C" w:rsidRPr="00A03D3C" w:rsidRDefault="00A03D3C" w:rsidP="00A03D3C">
            <w:pPr>
              <w:rPr>
                <w:rFonts w:ascii="Times New Roman" w:hAnsi="Times New Roman" w:cs="Times New Roman"/>
              </w:rPr>
            </w:pPr>
            <w:r w:rsidRPr="00A03D3C">
              <w:rPr>
                <w:rFonts w:ascii="Times New Roman" w:hAnsi="Times New Roman" w:cs="Times New Roman"/>
                <w:bCs/>
              </w:rPr>
              <w:t>философия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58E" w:rsidRPr="00DD158E" w:rsidRDefault="00DD158E" w:rsidP="00DD158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58E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Сетевая энциклопедия (включает философский раздел).</w:t>
            </w:r>
          </w:p>
          <w:p w:rsidR="00A03D3C" w:rsidRPr="00DD158E" w:rsidRDefault="00A03D3C" w:rsidP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>
                <w:rPr>
                  <w:rStyle w:val="a3"/>
                </w:rPr>
                <w:t>https://nsportal.ru/npo-spo/gumanitarnye-nauki/library/2018/12/10/lektsionnyy-material-po-distsipline-ogse-01-osnovy</w:t>
              </w:r>
            </w:hyperlink>
            <w:r>
              <w:rPr>
                <w:rStyle w:val="c3"/>
                <w:color w:val="000000"/>
              </w:rPr>
              <w:t> 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Тема 2.1. </w:t>
            </w:r>
          </w:p>
          <w:p w:rsidR="00A03D3C" w:rsidRPr="00A03D3C" w:rsidRDefault="00A03D3C" w:rsidP="00A03D3C">
            <w:pPr>
              <w:rPr>
                <w:rFonts w:ascii="Times New Roman" w:hAnsi="Times New Roman" w:cs="Times New Roman"/>
              </w:rPr>
            </w:pPr>
            <w:r w:rsidRPr="00A03D3C">
              <w:rPr>
                <w:rFonts w:ascii="Times New Roman" w:hAnsi="Times New Roman" w:cs="Times New Roman"/>
                <w:bCs/>
              </w:rPr>
              <w:t>Методы философ</w:t>
            </w:r>
            <w:proofErr w:type="gramStart"/>
            <w:r w:rsidRPr="00A03D3C">
              <w:rPr>
                <w:rFonts w:ascii="Times New Roman" w:hAnsi="Times New Roman" w:cs="Times New Roman"/>
                <w:bCs/>
              </w:rPr>
              <w:t>ии и ее</w:t>
            </w:r>
            <w:proofErr w:type="gramEnd"/>
            <w:r w:rsidRPr="00A03D3C">
              <w:rPr>
                <w:rFonts w:ascii="Times New Roman" w:hAnsi="Times New Roman" w:cs="Times New Roman"/>
                <w:bCs/>
              </w:rPr>
              <w:t xml:space="preserve"> внутреннее строение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58E" w:rsidRDefault="00DD158E" w:rsidP="00DD158E">
            <w:pPr>
              <w:pStyle w:val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Социально-гуманитарное и политологическое образование (включает раздел Философия).</w:t>
            </w:r>
          </w:p>
          <w:p w:rsidR="00A03D3C" w:rsidRPr="00DD158E" w:rsidRDefault="00A03D3C" w:rsidP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>
                <w:rPr>
                  <w:rStyle w:val="a3"/>
                </w:rPr>
                <w:t>http://www.krugosvet.ru/humanit.htm</w:t>
              </w:r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Тема 2.2. </w:t>
            </w:r>
          </w:p>
          <w:p w:rsidR="00A03D3C" w:rsidRPr="00A03D3C" w:rsidRDefault="00A03D3C" w:rsidP="00A03D3C">
            <w:pPr>
              <w:rPr>
                <w:rFonts w:ascii="Times New Roman" w:hAnsi="Times New Roman" w:cs="Times New Roman"/>
              </w:rPr>
            </w:pPr>
            <w:r w:rsidRPr="00A03D3C">
              <w:rPr>
                <w:rFonts w:ascii="Times New Roman" w:hAnsi="Times New Roman" w:cs="Times New Roman"/>
                <w:bCs/>
              </w:rPr>
              <w:t>Учение о бытии и теория познания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58E" w:rsidRPr="00DD158E" w:rsidRDefault="00DD158E" w:rsidP="00DD158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58E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Сетевая энциклопедия (включает статьи по философии).</w:t>
            </w:r>
          </w:p>
          <w:p w:rsidR="00A03D3C" w:rsidRPr="00DD158E" w:rsidRDefault="00A03D3C" w:rsidP="00DD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pPr>
              <w:rPr>
                <w:rStyle w:val="c12"/>
                <w:b/>
                <w:bCs/>
                <w:color w:val="000000"/>
                <w:u w:val="single"/>
                <w:shd w:val="clear" w:color="auto" w:fill="FFFFFF"/>
              </w:rPr>
            </w:pPr>
            <w:hyperlink r:id="rId14" w:history="1">
              <w:r w:rsidRPr="009F3296">
                <w:rPr>
                  <w:rStyle w:val="a3"/>
                  <w:b/>
                  <w:bCs/>
                  <w:shd w:val="clear" w:color="auto" w:fill="FFFFFF"/>
                </w:rPr>
                <w:t>https://ru.wikipedia.org/wiki/</w:t>
              </w:r>
            </w:hyperlink>
          </w:p>
          <w:p w:rsidR="00DD158E" w:rsidRDefault="00DD158E" w:rsidP="00DD158E">
            <w:hyperlink r:id="rId15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r>
                <w:rPr>
                  <w:rStyle w:val="a3"/>
                  <w:lang w:val="en-US" w:bidi="en-US"/>
                </w:rPr>
                <w:t>www</w:t>
              </w:r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edu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</w:hyperlink>
          </w:p>
          <w:p w:rsidR="00DD158E" w:rsidRDefault="00DD158E" w:rsidP="00DD158E">
            <w:pPr>
              <w:rPr>
                <w:rStyle w:val="c3"/>
                <w:color w:val="000000"/>
              </w:rPr>
            </w:pPr>
            <w:hyperlink r:id="rId16" w:history="1">
              <w:r>
                <w:rPr>
                  <w:rStyle w:val="a3"/>
                </w:rPr>
                <w:t>http://lib.ru/FILOSOF/</w:t>
              </w:r>
            </w:hyperlink>
            <w:r>
              <w:rPr>
                <w:rStyle w:val="c3"/>
                <w:color w:val="000000"/>
              </w:rPr>
              <w:t> </w:t>
            </w:r>
          </w:p>
          <w:p w:rsidR="00DD158E" w:rsidRDefault="00DD158E" w:rsidP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proofErr w:type="spellStart"/>
              <w:r>
                <w:rPr>
                  <w:rStyle w:val="a3"/>
                  <w:lang w:val="en-US" w:bidi="en-US"/>
                </w:rPr>
                <w:t>liumanities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edu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Тема 2.3. </w:t>
            </w:r>
          </w:p>
          <w:p w:rsidR="00A03D3C" w:rsidRPr="00A03D3C" w:rsidRDefault="00A03D3C" w:rsidP="00A03D3C">
            <w:pPr>
              <w:rPr>
                <w:rFonts w:ascii="Times New Roman" w:hAnsi="Times New Roman" w:cs="Times New Roman"/>
              </w:rPr>
            </w:pPr>
            <w:r w:rsidRPr="00A03D3C">
              <w:rPr>
                <w:rFonts w:ascii="Times New Roman" w:hAnsi="Times New Roman" w:cs="Times New Roman"/>
                <w:bCs/>
              </w:rPr>
              <w:t>Этика и социальная философия</w:t>
            </w:r>
          </w:p>
        </w:tc>
      </w:tr>
      <w:tr w:rsidR="00A03D3C" w:rsidTr="00A03D3C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158E" w:rsidRDefault="00DD158E" w:rsidP="00DD158E">
            <w:pPr>
              <w:pStyle w:val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Социально-гуманитарное и политологическое образование (включает раздел Философия).</w:t>
            </w:r>
          </w:p>
          <w:p w:rsidR="00A03D3C" w:rsidRDefault="00A03D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3D3C" w:rsidRDefault="00DD1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>
                <w:rPr>
                  <w:rStyle w:val="a3"/>
                  <w:lang w:val="en-US" w:bidi="en-US"/>
                </w:rPr>
                <w:t>http</w:t>
              </w:r>
              <w:r>
                <w:rPr>
                  <w:rStyle w:val="a3"/>
                  <w:lang w:bidi="en-US"/>
                </w:rPr>
                <w:t>://</w:t>
              </w:r>
              <w:proofErr w:type="spellStart"/>
              <w:r>
                <w:rPr>
                  <w:rStyle w:val="a3"/>
                  <w:lang w:val="en-US" w:bidi="en-US"/>
                </w:rPr>
                <w:t>liumanities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edu</w:t>
              </w:r>
              <w:proofErr w:type="spellEnd"/>
              <w:r>
                <w:rPr>
                  <w:rStyle w:val="a3"/>
                  <w:lang w:bidi="en-US"/>
                </w:rPr>
                <w:t>.</w:t>
              </w:r>
              <w:proofErr w:type="spellStart"/>
              <w:r>
                <w:rPr>
                  <w:rStyle w:val="a3"/>
                  <w:lang w:val="en-US" w:bidi="en-US"/>
                </w:rPr>
                <w:t>ru</w:t>
              </w:r>
              <w:proofErr w:type="spellEnd"/>
            </w:hyperlink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 xml:space="preserve">Тема 2.4. </w:t>
            </w:r>
          </w:p>
          <w:p w:rsidR="00A03D3C" w:rsidRPr="00A03D3C" w:rsidRDefault="00A03D3C" w:rsidP="00A0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A03D3C">
              <w:rPr>
                <w:rFonts w:ascii="Times New Roman" w:hAnsi="Times New Roman" w:cs="Times New Roman"/>
                <w:bCs/>
              </w:rPr>
              <w:t>Место философии в духовной культуре и ее значение</w:t>
            </w:r>
          </w:p>
        </w:tc>
      </w:tr>
    </w:tbl>
    <w:p w:rsidR="00641B0D" w:rsidRDefault="00641B0D"/>
    <w:sectPr w:rsidR="00641B0D" w:rsidSect="00641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04EBD"/>
    <w:multiLevelType w:val="multilevel"/>
    <w:tmpl w:val="F7FAEC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D3C"/>
    <w:rsid w:val="00641B0D"/>
    <w:rsid w:val="00A03D3C"/>
    <w:rsid w:val="00DD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3D3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03D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1">
    <w:name w:val="c11"/>
    <w:basedOn w:val="a0"/>
    <w:rsid w:val="00DD158E"/>
  </w:style>
  <w:style w:type="character" w:customStyle="1" w:styleId="c3">
    <w:name w:val="c3"/>
    <w:basedOn w:val="a0"/>
    <w:rsid w:val="00DD158E"/>
  </w:style>
  <w:style w:type="character" w:customStyle="1" w:styleId="c0">
    <w:name w:val="c0"/>
    <w:basedOn w:val="a0"/>
    <w:rsid w:val="00DD158E"/>
  </w:style>
  <w:style w:type="character" w:customStyle="1" w:styleId="c12">
    <w:name w:val="c12"/>
    <w:basedOn w:val="a0"/>
    <w:rsid w:val="00DD158E"/>
  </w:style>
  <w:style w:type="character" w:customStyle="1" w:styleId="a5">
    <w:name w:val="Основной текст_"/>
    <w:basedOn w:val="a0"/>
    <w:link w:val="1"/>
    <w:locked/>
    <w:rsid w:val="00DD158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DD158E"/>
    <w:pPr>
      <w:widowControl w:val="0"/>
      <w:shd w:val="clear" w:color="auto" w:fill="FFFFFF"/>
      <w:spacing w:after="0" w:line="256" w:lineRule="auto"/>
      <w:ind w:firstLine="35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" TargetMode="External"/><Relationship Id="rId13" Type="http://schemas.openxmlformats.org/officeDocument/2006/relationships/hyperlink" Target="https://www.google.com/url?q=http://www.krugosvet.ru/humanit.htm&amp;sa=D&amp;source=editors&amp;ust=1669993420832225&amp;usg=AOvVaw1BN5ceZCbyu4Ar5Bxwq6bD" TargetMode="External"/><Relationship Id="rId18" Type="http://schemas.openxmlformats.org/officeDocument/2006/relationships/hyperlink" Target="http://liumanities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umanities.edu.ru" TargetMode="External"/><Relationship Id="rId12" Type="http://schemas.openxmlformats.org/officeDocument/2006/relationships/hyperlink" Target="https://www.google.com/url?q=https://nsportal.ru/npo-spo/gumanitarnye-nauki/library/2018/12/10/lektsionnyy-material-po-distsipline-ogse-01-osnovy&amp;sa=D&amp;source=editors&amp;ust=1669993420829939&amp;usg=AOvVaw2T7ExBzr0D-KZoluhyO1Yu" TargetMode="External"/><Relationship Id="rId17" Type="http://schemas.openxmlformats.org/officeDocument/2006/relationships/hyperlink" Target="http://liumanities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lib.ru/FILOSOF/&amp;sa=D&amp;source=editors&amp;ust=1669993420828467&amp;usg=AOvVaw3VRM2MEJm0WdWL4C0Bw0a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lib.ru/FILOSOF/&amp;sa=D&amp;source=editors&amp;ust=1669993420828467&amp;usg=AOvVaw3VRM2MEJm0WdWL4C0Bw0aF" TargetMode="External"/><Relationship Id="rId11" Type="http://schemas.openxmlformats.org/officeDocument/2006/relationships/hyperlink" Target="http://elibrary.ru/defaultx.asp" TargetMode="External"/><Relationship Id="rId5" Type="http://schemas.openxmlformats.org/officeDocument/2006/relationships/hyperlink" Target="http://www.edu.ru" TargetMode="Externa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tllosof.historic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krugosvet.ru/humanit.htm&amp;sa=D&amp;source=editors&amp;ust=1669993420829539&amp;usg=AOvVaw2mgLwrteLfyjf3a6F6uHax" TargetMode="External"/><Relationship Id="rId14" Type="http://schemas.openxmlformats.org/officeDocument/2006/relationships/hyperlink" Target="https://ru.wikipedia.org/w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2023-10-08T10:55:00Z</dcterms:created>
  <dcterms:modified xsi:type="dcterms:W3CDTF">2023-10-08T11:14:00Z</dcterms:modified>
</cp:coreProperties>
</file>